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79D6" w14:textId="77777777" w:rsidR="007A4ABA" w:rsidRDefault="00CD7091">
      <w:pPr>
        <w:pStyle w:val="Heading1"/>
      </w:pPr>
      <w:r>
        <w:t>Product Requirements Document (PRD)</w:t>
      </w:r>
    </w:p>
    <w:p w14:paraId="66BDDF3B" w14:textId="77777777" w:rsidR="007A4ABA" w:rsidRDefault="00CD7091">
      <w:r>
        <w:t>Bookkeeping Categorization &amp; Reconciliation Automation</w:t>
      </w:r>
    </w:p>
    <w:p w14:paraId="1D29C822" w14:textId="77777777" w:rsidR="007A4ABA" w:rsidRDefault="00CD7091">
      <w:r>
        <w:t>QuickBooks Online Integration</w:t>
      </w:r>
    </w:p>
    <w:p w14:paraId="66EF70D4" w14:textId="77777777" w:rsidR="007A4ABA" w:rsidRDefault="007A4ABA"/>
    <w:p w14:paraId="0AC862DD" w14:textId="77777777" w:rsidR="007A4ABA" w:rsidRDefault="00CD7091">
      <w:pPr>
        <w:pStyle w:val="Heading2"/>
      </w:pPr>
      <w:r>
        <w:t>1. Product Overview</w:t>
      </w:r>
    </w:p>
    <w:p w14:paraId="448576B3" w14:textId="77777777" w:rsidR="007A4ABA" w:rsidRDefault="00CD7091">
      <w:r>
        <w:t>This product automates transaction categorization and bank reconciliation within QuickBooks Online (QBO).</w:t>
      </w:r>
      <w:r>
        <w:br/>
      </w:r>
      <w:r>
        <w:br/>
        <w:t>The primary objective is to reduce manual bookkeeping effort while maintaining accuracy and audit transparency.</w:t>
      </w:r>
      <w:r>
        <w:br/>
      </w:r>
      <w:r>
        <w:br/>
        <w:t>The system will:</w:t>
      </w:r>
      <w:r>
        <w:br/>
        <w:t>- Ingest transactions from QBO</w:t>
      </w:r>
      <w:r>
        <w:br/>
        <w:t>- Suggest or assign account categories</w:t>
      </w:r>
      <w:r>
        <w:br/>
        <w:t>- Assist with reconciliation matching</w:t>
      </w:r>
      <w:r>
        <w:br/>
        <w:t>- Route exceptions for human review</w:t>
      </w:r>
      <w:r>
        <w:br/>
        <w:t>- Maintain a full audit trail</w:t>
      </w:r>
      <w:r>
        <w:br/>
      </w:r>
      <w:r>
        <w:br/>
        <w:t>This version focuses on core functionality only.</w:t>
      </w:r>
    </w:p>
    <w:p w14:paraId="4F2796A1" w14:textId="77777777" w:rsidR="007A4ABA" w:rsidRDefault="00CD7091">
      <w:pPr>
        <w:pStyle w:val="Heading2"/>
      </w:pPr>
      <w:r>
        <w:t>2. Problem Statement</w:t>
      </w:r>
    </w:p>
    <w:p w14:paraId="3CCA8404" w14:textId="77777777" w:rsidR="007A4ABA" w:rsidRDefault="00CD7091">
      <w:r>
        <w:t>Bookkeepers spend significant time:</w:t>
      </w:r>
      <w:r>
        <w:br/>
        <w:t>- Categorizing repetitive transactions</w:t>
      </w:r>
      <w:r>
        <w:br/>
        <w:t>- Matching transactions during reconciliation</w:t>
      </w:r>
      <w:r>
        <w:br/>
        <w:t>- Correcting inconsistencies</w:t>
      </w:r>
      <w:r>
        <w:br/>
        <w:t>- Reviewing duplicate or missing entries</w:t>
      </w:r>
      <w:r>
        <w:br/>
      </w:r>
      <w:r>
        <w:br/>
        <w:t>Manual processes slow month-end close and limit scalability.</w:t>
      </w:r>
      <w:r>
        <w:br/>
      </w:r>
      <w:r>
        <w:br/>
        <w:t>The product must reduce repetitive manual work without eliminating required professional oversight.</w:t>
      </w:r>
    </w:p>
    <w:p w14:paraId="40376C03" w14:textId="77777777" w:rsidR="007A4ABA" w:rsidRDefault="00CD7091">
      <w:pPr>
        <w:pStyle w:val="Heading2"/>
      </w:pPr>
      <w:r>
        <w:t>3. Target Users</w:t>
      </w:r>
    </w:p>
    <w:p w14:paraId="293791C6" w14:textId="77777777" w:rsidR="007A4ABA" w:rsidRDefault="00CD7091">
      <w:r>
        <w:t>Primary Users:</w:t>
      </w:r>
      <w:r>
        <w:br/>
        <w:t>- Bookkeepers using QuickBooks Online</w:t>
      </w:r>
      <w:r>
        <w:br/>
        <w:t>- Small accounting firms managing multiple QBO clients</w:t>
      </w:r>
      <w:r>
        <w:br/>
      </w:r>
      <w:r>
        <w:br/>
        <w:t>Secondary Users:</w:t>
      </w:r>
      <w:r>
        <w:br/>
        <w:t>- Firm owners seeking operational efficiency</w:t>
      </w:r>
    </w:p>
    <w:p w14:paraId="53E014DF" w14:textId="77777777" w:rsidR="007A4ABA" w:rsidRDefault="00CD7091">
      <w:pPr>
        <w:pStyle w:val="Heading2"/>
      </w:pPr>
      <w:r>
        <w:lastRenderedPageBreak/>
        <w:t>4. Scope (Version 1 – Core Only)</w:t>
      </w:r>
    </w:p>
    <w:p w14:paraId="568D94D7" w14:textId="77777777" w:rsidR="007A4ABA" w:rsidRDefault="00CD7091">
      <w:r>
        <w:t>Included in scope:</w:t>
      </w:r>
      <w:r>
        <w:br/>
        <w:t>- Transaction ingestion from QBO</w:t>
      </w:r>
      <w:r>
        <w:br/>
        <w:t>- Automated category suggestions</w:t>
      </w:r>
      <w:r>
        <w:br/>
        <w:t>- Rule-based categorization</w:t>
      </w:r>
      <w:r>
        <w:br/>
        <w:t>- Confidence scoring</w:t>
      </w:r>
      <w:r>
        <w:br/>
        <w:t>- Review queue for low-confidence transactions</w:t>
      </w:r>
      <w:r>
        <w:br/>
        <w:t>- Basic reconciliation matching</w:t>
      </w:r>
      <w:r>
        <w:br/>
        <w:t>- Duplicate detection</w:t>
      </w:r>
      <w:r>
        <w:br/>
        <w:t>- Audit trail logging</w:t>
      </w:r>
      <w:r>
        <w:br/>
      </w:r>
      <w:r>
        <w:br/>
        <w:t>Out of scope (Version 1):</w:t>
      </w:r>
      <w:r>
        <w:br/>
        <w:t>- Advanced machine learning</w:t>
      </w:r>
      <w:r>
        <w:br/>
        <w:t>- Cross-client intelligence</w:t>
      </w:r>
      <w:r>
        <w:br/>
        <w:t>- Advisory analytics</w:t>
      </w:r>
      <w:r>
        <w:br/>
        <w:t>- Workflow system integrations</w:t>
      </w:r>
      <w:r>
        <w:br/>
        <w:t>- Multi-entity portfolio dashboards</w:t>
      </w:r>
    </w:p>
    <w:p w14:paraId="1093D02E" w14:textId="77777777" w:rsidR="007A4ABA" w:rsidRDefault="00CD7091">
      <w:pPr>
        <w:pStyle w:val="Heading2"/>
      </w:pPr>
      <w:r>
        <w:t>5. Functional Requirements</w:t>
      </w:r>
    </w:p>
    <w:p w14:paraId="11A6208C" w14:textId="77777777" w:rsidR="007A4ABA" w:rsidRDefault="00CD7091">
      <w:r>
        <w:t>5.1 QuickBooks Integration</w:t>
      </w:r>
      <w:r>
        <w:br/>
        <w:t>- Connect via OAuth 2.0</w:t>
      </w:r>
      <w:r>
        <w:br/>
        <w:t>- Pull bank and credit card transactions</w:t>
      </w:r>
      <w:r>
        <w:br/>
        <w:t>- Sync Chart of Accounts</w:t>
      </w:r>
      <w:r>
        <w:br/>
        <w:t>- Respect QBO closing dates</w:t>
      </w:r>
      <w:r>
        <w:br/>
        <w:t>- Avoid modifying reconciled or locked periods</w:t>
      </w:r>
      <w:r>
        <w:br/>
      </w:r>
      <w:r>
        <w:br/>
        <w:t>5.2 Transaction Categorization</w:t>
      </w:r>
      <w:r>
        <w:br/>
        <w:t>- Suggest Chart of Accounts category</w:t>
      </w:r>
      <w:r>
        <w:br/>
        <w:t>- Allow rule-based categorization (merchant + description matching)</w:t>
      </w:r>
      <w:r>
        <w:br/>
        <w:t>- Provide a confidence score for each suggestion</w:t>
      </w:r>
      <w:r>
        <w:br/>
        <w:t>- Route low-confidence transactions to review</w:t>
      </w:r>
      <w:r>
        <w:br/>
        <w:t>- Allow user override before posting</w:t>
      </w:r>
      <w:r>
        <w:br/>
      </w:r>
      <w:r>
        <w:br/>
        <w:t>5.3 Reconciliation Support</w:t>
      </w:r>
      <w:r>
        <w:br/>
        <w:t>- Match bank transactions to ledger entries</w:t>
      </w:r>
      <w:r>
        <w:br/>
        <w:t>- Ide</w:t>
      </w:r>
      <w:r>
        <w:t>ntify unmatched transactions</w:t>
      </w:r>
      <w:r>
        <w:br/>
        <w:t>- Flag duplicates</w:t>
      </w:r>
      <w:r>
        <w:br/>
        <w:t>- Provide reconciliation status indicator</w:t>
      </w:r>
      <w:r>
        <w:br/>
        <w:t>- Require user confirmation before reconciliation posting (Version 1)</w:t>
      </w:r>
      <w:r>
        <w:br/>
      </w:r>
      <w:r>
        <w:br/>
        <w:t>5.4 Review Workflow</w:t>
      </w:r>
      <w:r>
        <w:br/>
        <w:t>- Provide a review queue</w:t>
      </w:r>
      <w:r>
        <w:br/>
        <w:t>- Allow bulk approval</w:t>
      </w:r>
      <w:r>
        <w:br/>
      </w:r>
      <w:r>
        <w:lastRenderedPageBreak/>
        <w:t>- Record user ID and timestamp on approval</w:t>
      </w:r>
      <w:r>
        <w:br/>
        <w:t>- Log all overrides</w:t>
      </w:r>
    </w:p>
    <w:p w14:paraId="2D3B584D" w14:textId="77777777" w:rsidR="007A4ABA" w:rsidRDefault="00CD7091">
      <w:pPr>
        <w:pStyle w:val="Heading2"/>
      </w:pPr>
      <w:r>
        <w:t>6. Non-Functional Requirements</w:t>
      </w:r>
    </w:p>
    <w:p w14:paraId="58B759B6" w14:textId="77777777" w:rsidR="007A4ABA" w:rsidRDefault="00CD7091">
      <w:r>
        <w:t>- Secure data transmission (encrypted in transit and at rest)</w:t>
      </w:r>
      <w:r>
        <w:br/>
        <w:t>- Role-based access control</w:t>
      </w:r>
      <w:r>
        <w:br/>
        <w:t>- ≥ 99% uptime target</w:t>
      </w:r>
      <w:r>
        <w:br/>
        <w:t>- Handle QBO API rate limits gracefully</w:t>
      </w:r>
      <w:r>
        <w:br/>
        <w:t>- Maintain client data isolation</w:t>
      </w:r>
    </w:p>
    <w:p w14:paraId="0CF98FDC" w14:textId="77777777" w:rsidR="007A4ABA" w:rsidRDefault="00CD7091">
      <w:pPr>
        <w:pStyle w:val="Heading2"/>
      </w:pPr>
      <w:r>
        <w:t>7. Audit &amp; Logging</w:t>
      </w:r>
    </w:p>
    <w:p w14:paraId="5D109E3F" w14:textId="77777777" w:rsidR="007A4ABA" w:rsidRDefault="00CD7091">
      <w:r>
        <w:t>The system must log:</w:t>
      </w:r>
      <w:r>
        <w:br/>
        <w:t>- Original transaction details</w:t>
      </w:r>
      <w:r>
        <w:br/>
        <w:t>- Suggested category</w:t>
      </w:r>
      <w:r>
        <w:br/>
        <w:t>- Final category</w:t>
      </w:r>
      <w:r>
        <w:br/>
        <w:t>- User overrides</w:t>
      </w:r>
      <w:r>
        <w:br/>
        <w:t>- Timestamp</w:t>
      </w:r>
      <w:r>
        <w:br/>
        <w:t>- Rule applied</w:t>
      </w:r>
      <w:r>
        <w:br/>
      </w:r>
      <w:r>
        <w:br/>
        <w:t>Audit log must be exportable.</w:t>
      </w:r>
    </w:p>
    <w:p w14:paraId="6193C0FC" w14:textId="77777777" w:rsidR="007A4ABA" w:rsidRDefault="00CD7091">
      <w:pPr>
        <w:pStyle w:val="Heading2"/>
      </w:pPr>
      <w:r>
        <w:t>8. Success Metrics (Version 1)</w:t>
      </w:r>
    </w:p>
    <w:p w14:paraId="7C5F652D" w14:textId="77777777" w:rsidR="007A4ABA" w:rsidRDefault="00CD7091">
      <w:r>
        <w:t>After 60 days of usage:</w:t>
      </w:r>
      <w:r>
        <w:br/>
        <w:t>- ≥ 80% accurate categorization suggestions</w:t>
      </w:r>
      <w:r>
        <w:br/>
        <w:t>- 40% reduction in manual transaction touches</w:t>
      </w:r>
      <w:r>
        <w:br/>
        <w:t>- Reduced reconciliation preparation time</w:t>
      </w:r>
      <w:r>
        <w:br/>
        <w:t>- Override rate &lt; 25%</w:t>
      </w:r>
    </w:p>
    <w:p w14:paraId="72B9632F" w14:textId="77777777" w:rsidR="007A4ABA" w:rsidRDefault="00CD7091">
      <w:pPr>
        <w:pStyle w:val="Heading2"/>
      </w:pPr>
      <w:r>
        <w:t>9. Risks &amp; Constraints</w:t>
      </w:r>
    </w:p>
    <w:p w14:paraId="781E1868" w14:textId="57F2CBBE" w:rsidR="00CD7091" w:rsidRDefault="00CD7091">
      <w:r>
        <w:t>- QuickBooks API limitations</w:t>
      </w:r>
      <w:r>
        <w:br/>
        <w:t>- Inconsistent bank feed descriptions</w:t>
      </w:r>
      <w:r>
        <w:br/>
        <w:t>- Misclassification of uncommon transactions</w:t>
      </w:r>
      <w:r>
        <w:br/>
        <w:t>- User distrust of automation</w:t>
      </w:r>
      <w:r>
        <w:br/>
      </w:r>
      <w:r>
        <w:br/>
        <w:t>Mitigation strategies:</w:t>
      </w:r>
      <w:r>
        <w:br/>
        <w:t>- Confidence scoring</w:t>
      </w:r>
      <w:r>
        <w:br/>
        <w:t>- Manual review requirements</w:t>
      </w:r>
      <w:r>
        <w:br/>
        <w:t>- Clear audit logging</w:t>
      </w:r>
      <w:r>
        <w:br/>
        <w:t>- Proper and clear workflow for user</w:t>
      </w:r>
    </w:p>
    <w:sectPr w:rsidR="00CD70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261418">
    <w:abstractNumId w:val="8"/>
  </w:num>
  <w:num w:numId="2" w16cid:durableId="401559155">
    <w:abstractNumId w:val="6"/>
  </w:num>
  <w:num w:numId="3" w16cid:durableId="701907686">
    <w:abstractNumId w:val="5"/>
  </w:num>
  <w:num w:numId="4" w16cid:durableId="216665158">
    <w:abstractNumId w:val="4"/>
  </w:num>
  <w:num w:numId="5" w16cid:durableId="1273978706">
    <w:abstractNumId w:val="7"/>
  </w:num>
  <w:num w:numId="6" w16cid:durableId="742482496">
    <w:abstractNumId w:val="3"/>
  </w:num>
  <w:num w:numId="7" w16cid:durableId="331101435">
    <w:abstractNumId w:val="2"/>
  </w:num>
  <w:num w:numId="8" w16cid:durableId="1375231814">
    <w:abstractNumId w:val="1"/>
  </w:num>
  <w:num w:numId="9" w16cid:durableId="55327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3E6E"/>
    <w:rsid w:val="007A4ABA"/>
    <w:rsid w:val="00AA1D8D"/>
    <w:rsid w:val="00B47730"/>
    <w:rsid w:val="00CB0664"/>
    <w:rsid w:val="00CD70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EA5EB"/>
  <w14:defaultImageDpi w14:val="300"/>
  <w15:docId w15:val="{5137C715-F37F-4AFB-A2C5-2029A44F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2905</Characters>
  <Application>Microsoft Office Word</Application>
  <DocSecurity>0</DocSecurity>
  <Lines>116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Jimmie Needles</cp:lastModifiedBy>
  <cp:revision>2</cp:revision>
  <dcterms:created xsi:type="dcterms:W3CDTF">2013-12-23T23:15:00Z</dcterms:created>
  <dcterms:modified xsi:type="dcterms:W3CDTF">2026-02-22T00:13:00Z</dcterms:modified>
  <cp:category/>
</cp:coreProperties>
</file>