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EAE4" w14:textId="0888B1C1" w:rsidR="009449A8" w:rsidRDefault="009449A8"/>
    <w:p w14:paraId="7F17F61A" w14:textId="55493E1A" w:rsidR="001116BE" w:rsidRDefault="001116BE"/>
    <w:p w14:paraId="0E3EFF1E" w14:textId="4E68DEBD" w:rsidR="009A41AD" w:rsidRDefault="009A41AD">
      <w:r>
        <w:t>11/15/2021</w:t>
      </w:r>
    </w:p>
    <w:p w14:paraId="6F8860AB" w14:textId="77777777" w:rsidR="009A41AD" w:rsidRDefault="009A41AD"/>
    <w:p w14:paraId="75E0529E" w14:textId="21CDCEEF" w:rsidR="001116BE" w:rsidRDefault="001116BE">
      <w:r>
        <w:t xml:space="preserve">This is a marketing proposal document for Texas Reverse Mortgage, Inc. The proposal lays out broadly what will be included in services rendered. The price of this proposal is a packaged deal. </w:t>
      </w:r>
    </w:p>
    <w:p w14:paraId="73340835" w14:textId="2E2BCA19" w:rsidR="001116BE" w:rsidRDefault="001116BE"/>
    <w:p w14:paraId="126778D5" w14:textId="77777777" w:rsidR="001116BE" w:rsidRDefault="001116BE">
      <w:r>
        <w:t xml:space="preserve">J2 Financial Services marketing has been helping customers since 2008. Some of our talents include logo design, website design, social media marketing and lead generation.  </w:t>
      </w:r>
    </w:p>
    <w:p w14:paraId="7B1EE509" w14:textId="77777777" w:rsidR="001116BE" w:rsidRDefault="001116BE"/>
    <w:p w14:paraId="65008129" w14:textId="77777777" w:rsidR="001116BE" w:rsidRDefault="001116BE">
      <w:r>
        <w:t>Proposal includes:</w:t>
      </w:r>
    </w:p>
    <w:p w14:paraId="7FCA7B96" w14:textId="77777777" w:rsidR="008A1DBC" w:rsidRDefault="001116BE">
      <w:r>
        <w:t xml:space="preserve">Website – design and implementation of front and back end of website including home page and sub pages as necessary </w:t>
      </w:r>
      <w:r w:rsidR="008A1DBC">
        <w:t>for a complete and usable website for the purposes of reverse mortgage brokering.</w:t>
      </w:r>
    </w:p>
    <w:p w14:paraId="3921123C" w14:textId="77777777" w:rsidR="008A1DBC" w:rsidRDefault="008A1DBC">
      <w:r>
        <w:t>Some of the ideas include:</w:t>
      </w:r>
    </w:p>
    <w:p w14:paraId="60F4E9D6" w14:textId="2C466E2C" w:rsidR="001116BE" w:rsidRDefault="008A1DBC" w:rsidP="008A1DBC">
      <w:pPr>
        <w:pStyle w:val="ListParagraph"/>
        <w:numPr>
          <w:ilvl w:val="0"/>
          <w:numId w:val="1"/>
        </w:numPr>
      </w:pPr>
      <w:r>
        <w:t>Blog or videos about the subject.</w:t>
      </w:r>
    </w:p>
    <w:p w14:paraId="24FD4CB4" w14:textId="48E47FC2" w:rsidR="008A1DBC" w:rsidRDefault="008A1DBC" w:rsidP="008A1DBC">
      <w:pPr>
        <w:pStyle w:val="ListParagraph"/>
        <w:numPr>
          <w:ilvl w:val="0"/>
          <w:numId w:val="1"/>
        </w:numPr>
      </w:pPr>
      <w:r>
        <w:t>Various ways for prospect to request more information or schedule a call.</w:t>
      </w:r>
    </w:p>
    <w:p w14:paraId="0106213A" w14:textId="2B1BAFE5" w:rsidR="008A1DBC" w:rsidRDefault="008A1DBC" w:rsidP="008A1DBC">
      <w:pPr>
        <w:pStyle w:val="ListParagraph"/>
        <w:numPr>
          <w:ilvl w:val="0"/>
          <w:numId w:val="1"/>
        </w:numPr>
      </w:pPr>
      <w:r>
        <w:t>Drip email marketing campaigns.</w:t>
      </w:r>
    </w:p>
    <w:p w14:paraId="6037AD2C" w14:textId="6358DDDA" w:rsidR="008A1DBC" w:rsidRDefault="008A1DBC" w:rsidP="008A1DBC">
      <w:pPr>
        <w:pStyle w:val="ListParagraph"/>
        <w:numPr>
          <w:ilvl w:val="0"/>
          <w:numId w:val="1"/>
        </w:numPr>
      </w:pPr>
      <w:r>
        <w:t>Website KPIs (visits, conversions, etc)</w:t>
      </w:r>
    </w:p>
    <w:p w14:paraId="2AEEC57F" w14:textId="374CA7E1" w:rsidR="008A1DBC" w:rsidRDefault="008A1DBC" w:rsidP="008A1DBC">
      <w:r>
        <w:t>Funnel – research design and implementation of a “sales funnel” and “landing pages” which engage the prospects, qualify them and help them to set up a meeting with the brokers.</w:t>
      </w:r>
    </w:p>
    <w:p w14:paraId="12D13C6E" w14:textId="51D0D1F5" w:rsidR="008A1DBC" w:rsidRDefault="008A1DBC" w:rsidP="008A1DBC">
      <w:r>
        <w:t>Some things in a funnel include:</w:t>
      </w:r>
    </w:p>
    <w:p w14:paraId="53138DF4" w14:textId="1FDA9229" w:rsidR="008A1DBC" w:rsidRDefault="008A1DBC" w:rsidP="008A1DBC">
      <w:pPr>
        <w:pStyle w:val="ListParagraph"/>
        <w:numPr>
          <w:ilvl w:val="0"/>
          <w:numId w:val="2"/>
        </w:numPr>
      </w:pPr>
      <w:r>
        <w:t>Landing page</w:t>
      </w:r>
    </w:p>
    <w:p w14:paraId="1F25FF72" w14:textId="4003FCA7" w:rsidR="008A1DBC" w:rsidRDefault="008A1DBC" w:rsidP="008A1DBC">
      <w:pPr>
        <w:pStyle w:val="ListParagraph"/>
        <w:numPr>
          <w:ilvl w:val="0"/>
          <w:numId w:val="2"/>
        </w:numPr>
      </w:pPr>
      <w:r>
        <w:t>The ‘hook’</w:t>
      </w:r>
    </w:p>
    <w:p w14:paraId="7400616A" w14:textId="20B8F433" w:rsidR="008A1DBC" w:rsidRDefault="008A1DBC" w:rsidP="008A1DBC">
      <w:pPr>
        <w:pStyle w:val="ListParagraph"/>
        <w:numPr>
          <w:ilvl w:val="0"/>
          <w:numId w:val="2"/>
        </w:numPr>
      </w:pPr>
      <w:r>
        <w:t>Content or offering to let the prospect know why they need to work with you</w:t>
      </w:r>
    </w:p>
    <w:p w14:paraId="727D048B" w14:textId="5197D92E" w:rsidR="008A1DBC" w:rsidRDefault="008A1DBC" w:rsidP="008A1DBC">
      <w:pPr>
        <w:pStyle w:val="ListParagraph"/>
        <w:numPr>
          <w:ilvl w:val="0"/>
          <w:numId w:val="2"/>
        </w:numPr>
      </w:pPr>
      <w:r>
        <w:t>Way for a client to either sign up for more information or book a meeting/call with broker</w:t>
      </w:r>
    </w:p>
    <w:p w14:paraId="4973A1A3" w14:textId="1EE53516" w:rsidR="008A1DBC" w:rsidRDefault="008A1DBC" w:rsidP="008A1DBC">
      <w:r>
        <w:t xml:space="preserve">Ads – these are used to get prospects into your funnel. They can be run on Facebook, google, Instagram, </w:t>
      </w:r>
      <w:r w:rsidR="009A41AD">
        <w:t>Ti</w:t>
      </w:r>
      <w:r>
        <w:t>k-</w:t>
      </w:r>
      <w:r w:rsidR="009A41AD">
        <w:t>Tok</w:t>
      </w:r>
      <w:r>
        <w:t xml:space="preserve">, </w:t>
      </w:r>
      <w:r w:rsidR="009A41AD">
        <w:t>YouTube</w:t>
      </w:r>
      <w:r>
        <w:t xml:space="preserve">. </w:t>
      </w:r>
    </w:p>
    <w:p w14:paraId="34083479" w14:textId="435288FB" w:rsidR="008A1DBC" w:rsidRDefault="008A1DBC" w:rsidP="008A1DBC">
      <w:r>
        <w:t>Ads:</w:t>
      </w:r>
    </w:p>
    <w:p w14:paraId="505DD7E7" w14:textId="5A873F16" w:rsidR="008A1DBC" w:rsidRDefault="008A1DBC" w:rsidP="008A1DBC">
      <w:pPr>
        <w:pStyle w:val="ListParagraph"/>
        <w:numPr>
          <w:ilvl w:val="0"/>
          <w:numId w:val="3"/>
        </w:numPr>
      </w:pPr>
      <w:r>
        <w:t>They will be designed for specific client</w:t>
      </w:r>
    </w:p>
    <w:p w14:paraId="118C0CF5" w14:textId="1E703197" w:rsidR="008A1DBC" w:rsidRDefault="008A1DBC" w:rsidP="008A1DBC">
      <w:pPr>
        <w:pStyle w:val="ListParagraph"/>
        <w:numPr>
          <w:ilvl w:val="0"/>
          <w:numId w:val="3"/>
        </w:numPr>
      </w:pPr>
      <w:r>
        <w:t>Main and retargeted ads will both need to be designed and implemented</w:t>
      </w:r>
    </w:p>
    <w:p w14:paraId="512B1D6F" w14:textId="3CD2A94C" w:rsidR="008A1DBC" w:rsidRDefault="008A1DBC" w:rsidP="008A1DBC">
      <w:pPr>
        <w:pStyle w:val="ListParagraph"/>
        <w:numPr>
          <w:ilvl w:val="0"/>
          <w:numId w:val="3"/>
        </w:numPr>
      </w:pPr>
      <w:r>
        <w:t>Research to include specific target markets for the ideal client avatar for the broker</w:t>
      </w:r>
    </w:p>
    <w:p w14:paraId="78B59748" w14:textId="469EB9B8" w:rsidR="008A1DBC" w:rsidRDefault="009A41AD" w:rsidP="008A1DBC">
      <w:pPr>
        <w:pStyle w:val="ListParagraph"/>
        <w:numPr>
          <w:ilvl w:val="0"/>
          <w:numId w:val="3"/>
        </w:numPr>
      </w:pPr>
      <w:r>
        <w:t xml:space="preserve">Small run testing to find the effective ads. </w:t>
      </w:r>
    </w:p>
    <w:p w14:paraId="5247AF52" w14:textId="509A3093" w:rsidR="009A41AD" w:rsidRDefault="009A41AD" w:rsidP="008A1DBC">
      <w:pPr>
        <w:pStyle w:val="ListParagraph"/>
        <w:numPr>
          <w:ilvl w:val="0"/>
          <w:numId w:val="3"/>
        </w:numPr>
      </w:pPr>
      <w:r>
        <w:t>Get ads to point where the COA is reliable and predictable</w:t>
      </w:r>
    </w:p>
    <w:p w14:paraId="70E2A708" w14:textId="77777777" w:rsidR="0012368E" w:rsidRDefault="0012368E" w:rsidP="009A41AD"/>
    <w:p w14:paraId="1676DEB0" w14:textId="77777777" w:rsidR="0012368E" w:rsidRDefault="0012368E" w:rsidP="009A41AD"/>
    <w:p w14:paraId="464666BF" w14:textId="3C6B84F9" w:rsidR="009A41AD" w:rsidRDefault="009A41AD" w:rsidP="009A41AD">
      <w:r>
        <w:t>Research and target marketing research</w:t>
      </w:r>
      <w:r w:rsidR="0012368E">
        <w:t xml:space="preserve"> -</w:t>
      </w:r>
      <w:r>
        <w:t xml:space="preserve"> This is done to make sure we are engaging the proper people that will make the best possible client for the broker. Low quality leads are not useful. It is better to have highly targeted high-quality leads in a lesser number than a large number of </w:t>
      </w:r>
      <w:r w:rsidR="0012368E">
        <w:t>‘</w:t>
      </w:r>
      <w:r>
        <w:t xml:space="preserve">tire </w:t>
      </w:r>
      <w:r w:rsidR="0008578D">
        <w:t>kickers</w:t>
      </w:r>
      <w:r>
        <w:t xml:space="preserve">. We try to weed out as many tire kickers as possible to make sure you are talking with interested parties. </w:t>
      </w:r>
    </w:p>
    <w:p w14:paraId="5EE17458" w14:textId="1A0625D8" w:rsidR="009A41AD" w:rsidRDefault="009A41AD" w:rsidP="009A41AD">
      <w:r>
        <w:t xml:space="preserve">While we cannot make guarantees, we will continue to adjust and tweak your ads and website until you are satisfied with the results. Please know this is not an overnight work but will take 3- 6 months in total with a working model that should come online in 8 to 10 weeks. </w:t>
      </w:r>
    </w:p>
    <w:p w14:paraId="5C39D4E9" w14:textId="31A9D2D3" w:rsidR="009A41AD" w:rsidRDefault="009A41AD" w:rsidP="009A41AD"/>
    <w:p w14:paraId="5B09BCDF" w14:textId="1D13139C" w:rsidR="009A41AD" w:rsidRDefault="009A41AD" w:rsidP="009A41AD">
      <w:r>
        <w:t>The pricing for the above work, research and marketing will be $15,000, plus Texas Reverse Mortgage will pay for ad spend. We will ensure that there is minimal ad spend while we are optimizing the funnel and ads.</w:t>
      </w:r>
    </w:p>
    <w:p w14:paraId="7FE418F7" w14:textId="6C9EBF01" w:rsidR="009A41AD" w:rsidRDefault="009A41AD" w:rsidP="009A41AD"/>
    <w:p w14:paraId="21126C32" w14:textId="7BF98E6E" w:rsidR="009A41AD" w:rsidRDefault="009A41AD" w:rsidP="009A41AD">
      <w:r>
        <w:t>Please respond to Jimmie Needles at 210-970- 0449 with any questions or to accept and be invoiced for the offer.</w:t>
      </w:r>
    </w:p>
    <w:p w14:paraId="2FD9FF5C" w14:textId="59262764" w:rsidR="009A41AD" w:rsidRDefault="009A41AD" w:rsidP="009A41AD"/>
    <w:p w14:paraId="27C1FF4C" w14:textId="3CAD727D" w:rsidR="009A41AD" w:rsidRDefault="009A41AD" w:rsidP="009A41AD">
      <w:r>
        <w:t>Thank you.</w:t>
      </w:r>
    </w:p>
    <w:p w14:paraId="64CB4EA2" w14:textId="66948094" w:rsidR="009A41AD" w:rsidRDefault="009A41AD" w:rsidP="009A41AD"/>
    <w:p w14:paraId="6A15A4E6" w14:textId="6E4DB190" w:rsidR="009A41AD" w:rsidRDefault="009A41AD" w:rsidP="009A41AD">
      <w:r>
        <w:t>Jimmie Needles</w:t>
      </w:r>
    </w:p>
    <w:p w14:paraId="35A1C8B7" w14:textId="650DF61B" w:rsidR="009A41AD" w:rsidRDefault="009A41AD" w:rsidP="009A41AD">
      <w:r>
        <w:t>President of J2 Marketing, a dba of J2 Bookkeeping &amp; Taxes, LLC</w:t>
      </w:r>
    </w:p>
    <w:p w14:paraId="63A75BB3" w14:textId="77777777" w:rsidR="009A41AD" w:rsidRDefault="009A41AD" w:rsidP="009A41AD"/>
    <w:sectPr w:rsidR="009A41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CBC7" w14:textId="77777777" w:rsidR="001116BE" w:rsidRDefault="001116BE" w:rsidP="001116BE">
      <w:pPr>
        <w:spacing w:after="0" w:line="240" w:lineRule="auto"/>
      </w:pPr>
      <w:r>
        <w:separator/>
      </w:r>
    </w:p>
  </w:endnote>
  <w:endnote w:type="continuationSeparator" w:id="0">
    <w:p w14:paraId="38D214ED" w14:textId="77777777" w:rsidR="001116BE" w:rsidRDefault="001116BE" w:rsidP="001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4A4D" w14:textId="77777777" w:rsidR="001116BE" w:rsidRDefault="001116BE" w:rsidP="001116BE">
      <w:pPr>
        <w:spacing w:after="0" w:line="240" w:lineRule="auto"/>
      </w:pPr>
      <w:r>
        <w:separator/>
      </w:r>
    </w:p>
  </w:footnote>
  <w:footnote w:type="continuationSeparator" w:id="0">
    <w:p w14:paraId="2C2ACD1E" w14:textId="77777777" w:rsidR="001116BE" w:rsidRDefault="001116BE" w:rsidP="0011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5619" w14:textId="1AC468EA" w:rsidR="001116BE" w:rsidRPr="001116BE" w:rsidRDefault="001116BE" w:rsidP="001116BE">
    <w:pPr>
      <w:pStyle w:val="Heading3"/>
      <w:jc w:val="center"/>
      <w:rPr>
        <w:sz w:val="36"/>
        <w:szCs w:val="36"/>
      </w:rPr>
    </w:pPr>
    <w:r w:rsidRPr="001116BE">
      <w:rPr>
        <w:sz w:val="36"/>
        <w:szCs w:val="36"/>
      </w:rPr>
      <w:t>J2 Financial Services Market</w:t>
    </w:r>
    <w:r w:rsidR="009A41AD">
      <w:rPr>
        <w:sz w:val="36"/>
        <w:szCs w:val="36"/>
      </w:rPr>
      <w:t>ing</w:t>
    </w:r>
    <w:r w:rsidRPr="001116BE">
      <w:rPr>
        <w:sz w:val="36"/>
        <w:szCs w:val="36"/>
      </w:rPr>
      <w:t xml:space="preserv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92D55"/>
    <w:multiLevelType w:val="hybridMultilevel"/>
    <w:tmpl w:val="9BFC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05488"/>
    <w:multiLevelType w:val="hybridMultilevel"/>
    <w:tmpl w:val="3D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4364D"/>
    <w:multiLevelType w:val="hybridMultilevel"/>
    <w:tmpl w:val="DE60B1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BE"/>
    <w:rsid w:val="0008578D"/>
    <w:rsid w:val="001116BE"/>
    <w:rsid w:val="0012368E"/>
    <w:rsid w:val="008A1DBC"/>
    <w:rsid w:val="009449A8"/>
    <w:rsid w:val="009A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66AA"/>
  <w15:chartTrackingRefBased/>
  <w15:docId w15:val="{0722F867-E079-4496-9942-AEDF879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16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16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16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BE"/>
  </w:style>
  <w:style w:type="paragraph" w:styleId="Footer">
    <w:name w:val="footer"/>
    <w:basedOn w:val="Normal"/>
    <w:link w:val="FooterChar"/>
    <w:uiPriority w:val="99"/>
    <w:unhideWhenUsed/>
    <w:rsid w:val="0011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BE"/>
  </w:style>
  <w:style w:type="character" w:customStyle="1" w:styleId="Heading2Char">
    <w:name w:val="Heading 2 Char"/>
    <w:basedOn w:val="DefaultParagraphFont"/>
    <w:link w:val="Heading2"/>
    <w:uiPriority w:val="9"/>
    <w:rsid w:val="001116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16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16B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1116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B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A1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2</cp:revision>
  <dcterms:created xsi:type="dcterms:W3CDTF">2021-11-15T19:47:00Z</dcterms:created>
  <dcterms:modified xsi:type="dcterms:W3CDTF">2021-11-15T20:19:00Z</dcterms:modified>
</cp:coreProperties>
</file>